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DD2A7B" w:rsidRPr="00DD2A7B" w:rsidTr="00DD2A7B">
        <w:trPr>
          <w:tblCellSpacing w:w="15" w:type="dxa"/>
        </w:trPr>
        <w:tc>
          <w:tcPr>
            <w:tcW w:w="1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809625"/>
                  <wp:effectExtent l="0" t="0" r="0" b="9525"/>
                  <wp:docPr id="2" name="Picture 2"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809625"/>
                          </a:xfrm>
                          <a:prstGeom prst="rect">
                            <a:avLst/>
                          </a:prstGeom>
                          <a:noFill/>
                          <a:ln>
                            <a:noFill/>
                          </a:ln>
                        </pic:spPr>
                      </pic:pic>
                    </a:graphicData>
                  </a:graphic>
                </wp:inline>
              </w:drawing>
            </w:r>
          </w:p>
        </w:tc>
      </w:tr>
      <w:tr w:rsidR="00DD2A7B" w:rsidRPr="00DD2A7B" w:rsidTr="00DD2A7B">
        <w:trPr>
          <w:tblCellSpacing w:w="15" w:type="dxa"/>
        </w:trPr>
        <w:tc>
          <w:tcPr>
            <w:tcW w:w="3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РЕПУБЛИКА СРБИЈА</w:t>
            </w:r>
          </w:p>
        </w:tc>
      </w:tr>
      <w:tr w:rsidR="00DD2A7B" w:rsidRPr="00DD2A7B" w:rsidTr="00DD2A7B">
        <w:trPr>
          <w:tblCellSpacing w:w="15" w:type="dxa"/>
        </w:trPr>
        <w:tc>
          <w:tcPr>
            <w:tcW w:w="3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ЈАВНИ ИЗВРШИТЕЉ НИНА КИУРСКИ</w:t>
            </w:r>
          </w:p>
        </w:tc>
      </w:tr>
      <w:tr w:rsidR="00DD2A7B" w:rsidRPr="00DD2A7B" w:rsidTr="00DD2A7B">
        <w:trPr>
          <w:tblCellSpacing w:w="15" w:type="dxa"/>
        </w:trPr>
        <w:tc>
          <w:tcPr>
            <w:tcW w:w="3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Ваљево,</w:t>
            </w:r>
            <w:proofErr w:type="gramStart"/>
            <w:r w:rsidRPr="00DD2A7B">
              <w:rPr>
                <w:rFonts w:ascii="Times New Roman" w:eastAsia="Times New Roman" w:hAnsi="Times New Roman" w:cs="Times New Roman"/>
                <w:sz w:val="24"/>
                <w:szCs w:val="24"/>
              </w:rPr>
              <w:t>  Карађорђева</w:t>
            </w:r>
            <w:proofErr w:type="gramEnd"/>
            <w:r w:rsidRPr="00DD2A7B">
              <w:rPr>
                <w:rFonts w:ascii="Times New Roman" w:eastAsia="Times New Roman" w:hAnsi="Times New Roman" w:cs="Times New Roman"/>
                <w:sz w:val="24"/>
                <w:szCs w:val="24"/>
              </w:rPr>
              <w:t xml:space="preserve"> бр. 111, спрат 2</w:t>
            </w:r>
          </w:p>
        </w:tc>
      </w:tr>
      <w:tr w:rsidR="00DD2A7B" w:rsidRPr="00DD2A7B" w:rsidTr="00DD2A7B">
        <w:trPr>
          <w:tblCellSpacing w:w="15" w:type="dxa"/>
        </w:trPr>
        <w:tc>
          <w:tcPr>
            <w:tcW w:w="3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014/244-263, 069/289-05-02</w:t>
            </w:r>
          </w:p>
        </w:tc>
      </w:tr>
      <w:tr w:rsidR="00DD2A7B" w:rsidRPr="00DD2A7B" w:rsidTr="00DD2A7B">
        <w:trPr>
          <w:tblCellSpacing w:w="15" w:type="dxa"/>
        </w:trPr>
        <w:tc>
          <w:tcPr>
            <w:tcW w:w="3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Посл.бр.  ИИв - 58/2023</w:t>
            </w:r>
          </w:p>
        </w:tc>
      </w:tr>
      <w:tr w:rsidR="00DD2A7B" w:rsidRPr="00DD2A7B" w:rsidTr="00DD2A7B">
        <w:trPr>
          <w:tblCellSpacing w:w="15" w:type="dxa"/>
        </w:trPr>
        <w:tc>
          <w:tcPr>
            <w:tcW w:w="3500" w:type="pct"/>
            <w:vAlign w:val="center"/>
            <w:hideMark/>
          </w:tcPr>
          <w:p w:rsidR="00DD2A7B" w:rsidRPr="00DD2A7B" w:rsidRDefault="009E4C71" w:rsidP="009E4C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Дана:  </w:t>
            </w:r>
            <w:r>
              <w:rPr>
                <w:rFonts w:ascii="Times New Roman" w:eastAsia="Times New Roman" w:hAnsi="Times New Roman" w:cs="Times New Roman"/>
                <w:sz w:val="24"/>
                <w:szCs w:val="24"/>
                <w:lang w:val="sr-Cyrl-RS"/>
              </w:rPr>
              <w:t>24</w:t>
            </w:r>
            <w:r w:rsidR="00DD2A7B" w:rsidRPr="00DD2A7B">
              <w:rPr>
                <w:rFonts w:ascii="Times New Roman" w:eastAsia="Times New Roman" w:hAnsi="Times New Roman" w:cs="Times New Roman"/>
                <w:sz w:val="24"/>
                <w:szCs w:val="24"/>
              </w:rPr>
              <w:t>.0</w:t>
            </w:r>
            <w:r>
              <w:rPr>
                <w:rFonts w:ascii="Times New Roman" w:eastAsia="Times New Roman" w:hAnsi="Times New Roman" w:cs="Times New Roman"/>
                <w:sz w:val="24"/>
                <w:szCs w:val="24"/>
                <w:lang w:val="sr-Cyrl-RS"/>
              </w:rPr>
              <w:t>3</w:t>
            </w:r>
            <w:r w:rsidR="00DD2A7B" w:rsidRPr="00DD2A7B">
              <w:rPr>
                <w:rFonts w:ascii="Times New Roman" w:eastAsia="Times New Roman" w:hAnsi="Times New Roman" w:cs="Times New Roman"/>
                <w:sz w:val="24"/>
                <w:szCs w:val="24"/>
              </w:rPr>
              <w:t>.2025</w:t>
            </w:r>
          </w:p>
        </w:tc>
      </w:tr>
    </w:tbl>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Times New Roman" w:eastAsia="Times New Roman" w:hAnsi="Times New Roman" w:cs="Times New Roman"/>
          <w:sz w:val="24"/>
          <w:szCs w:val="24"/>
        </w:rPr>
        <w:t>Јавни извршитељ НИНА КИУРСКИ, у извршном поступку извршног повериоца ТРГОВИНА ИГЊАТОВИЋ ДОО ГОЛОЧЕЛО, КОЦЕЉЕВА, ул.</w:t>
      </w:r>
      <w:proofErr w:type="gramEnd"/>
      <w:r w:rsidRPr="00DD2A7B">
        <w:rPr>
          <w:rFonts w:ascii="Times New Roman" w:eastAsia="Times New Roman" w:hAnsi="Times New Roman" w:cs="Times New Roman"/>
          <w:sz w:val="24"/>
          <w:szCs w:val="24"/>
        </w:rPr>
        <w:t xml:space="preserve"> ГОЛОЧЕЛО </w:t>
      </w:r>
      <w:proofErr w:type="gramStart"/>
      <w:r w:rsidRPr="00DD2A7B">
        <w:rPr>
          <w:rFonts w:ascii="Times New Roman" w:eastAsia="Times New Roman" w:hAnsi="Times New Roman" w:cs="Times New Roman"/>
          <w:sz w:val="24"/>
          <w:szCs w:val="24"/>
        </w:rPr>
        <w:t>ББ ,</w:t>
      </w:r>
      <w:proofErr w:type="gramEnd"/>
      <w:r w:rsidRPr="00DD2A7B">
        <w:rPr>
          <w:rFonts w:ascii="Times New Roman" w:eastAsia="Times New Roman" w:hAnsi="Times New Roman" w:cs="Times New Roman"/>
          <w:sz w:val="24"/>
          <w:szCs w:val="24"/>
        </w:rPr>
        <w:t xml:space="preserve"> ПИБ: 107866074, МБ: 20886307, кога заступа адвокат ИГЊАТОВИЋ ФИЛИП, ШАБАЦ, ул. </w:t>
      </w:r>
      <w:proofErr w:type="gramStart"/>
      <w:r w:rsidRPr="00DD2A7B">
        <w:rPr>
          <w:rFonts w:ascii="Times New Roman" w:eastAsia="Times New Roman" w:hAnsi="Times New Roman" w:cs="Times New Roman"/>
          <w:sz w:val="24"/>
          <w:szCs w:val="24"/>
        </w:rPr>
        <w:t>КАРАЂОРЂЕВА 27, против извршног дужника ДРАГАН МИТРОВИЋ, УБ, ул.</w:t>
      </w:r>
      <w:proofErr w:type="gramEnd"/>
      <w:r w:rsidRPr="00DD2A7B">
        <w:rPr>
          <w:rFonts w:ascii="Times New Roman" w:eastAsia="Times New Roman" w:hAnsi="Times New Roman" w:cs="Times New Roman"/>
          <w:sz w:val="24"/>
          <w:szCs w:val="24"/>
        </w:rPr>
        <w:t xml:space="preserve"> ЛОНЧАНИК ББ, ЈМБГ: 2407982770033, ради спровођења Решења о извршењу Суда - ОСНОВНИ СУД У УБУ, И.Ив - 27/2023 од 17.02.2023. </w:t>
      </w:r>
      <w:proofErr w:type="gramStart"/>
      <w:r w:rsidRPr="00DD2A7B">
        <w:rPr>
          <w:rFonts w:ascii="Times New Roman" w:eastAsia="Times New Roman" w:hAnsi="Times New Roman" w:cs="Times New Roman"/>
          <w:sz w:val="24"/>
          <w:szCs w:val="24"/>
        </w:rPr>
        <w:t>године</w:t>
      </w:r>
      <w:proofErr w:type="gramEnd"/>
      <w:r w:rsidRPr="00DD2A7B">
        <w:rPr>
          <w:rFonts w:ascii="Times New Roman" w:eastAsia="Times New Roman" w:hAnsi="Times New Roman" w:cs="Times New Roman"/>
          <w:sz w:val="24"/>
          <w:szCs w:val="24"/>
        </w:rPr>
        <w:t xml:space="preserve">, донео је дана </w:t>
      </w:r>
      <w:r w:rsidR="009E4C71">
        <w:rPr>
          <w:rFonts w:ascii="Times New Roman" w:eastAsia="Times New Roman" w:hAnsi="Times New Roman" w:cs="Times New Roman"/>
          <w:sz w:val="24"/>
          <w:szCs w:val="24"/>
          <w:lang w:val="sr-Cyrl-RS"/>
        </w:rPr>
        <w:t>24</w:t>
      </w:r>
      <w:r w:rsidRPr="00DD2A7B">
        <w:rPr>
          <w:rFonts w:ascii="Times New Roman" w:eastAsia="Times New Roman" w:hAnsi="Times New Roman" w:cs="Times New Roman"/>
          <w:sz w:val="24"/>
          <w:szCs w:val="24"/>
        </w:rPr>
        <w:t>.0</w:t>
      </w:r>
      <w:r w:rsidR="009E4C71">
        <w:rPr>
          <w:rFonts w:ascii="Times New Roman" w:eastAsia="Times New Roman" w:hAnsi="Times New Roman" w:cs="Times New Roman"/>
          <w:sz w:val="24"/>
          <w:szCs w:val="24"/>
          <w:lang w:val="sr-Cyrl-RS"/>
        </w:rPr>
        <w:t>3</w:t>
      </w:r>
      <w:r w:rsidRPr="00DD2A7B">
        <w:rPr>
          <w:rFonts w:ascii="Times New Roman" w:eastAsia="Times New Roman" w:hAnsi="Times New Roman" w:cs="Times New Roman"/>
          <w:sz w:val="24"/>
          <w:szCs w:val="24"/>
        </w:rPr>
        <w:t xml:space="preserve">.2025. </w:t>
      </w:r>
      <w:proofErr w:type="gramStart"/>
      <w:r w:rsidRPr="00DD2A7B">
        <w:rPr>
          <w:rFonts w:ascii="Times New Roman" w:eastAsia="Times New Roman" w:hAnsi="Times New Roman" w:cs="Times New Roman"/>
          <w:sz w:val="24"/>
          <w:szCs w:val="24"/>
        </w:rPr>
        <w:t>године</w:t>
      </w:r>
      <w:proofErr w:type="gramEnd"/>
      <w:r w:rsidRPr="00DD2A7B">
        <w:rPr>
          <w:rFonts w:ascii="Times New Roman" w:eastAsia="Times New Roman" w:hAnsi="Times New Roman" w:cs="Times New Roman"/>
          <w:sz w:val="24"/>
          <w:szCs w:val="24"/>
        </w:rPr>
        <w:t xml:space="preserve"> следећи:</w:t>
      </w:r>
    </w:p>
    <w:p w:rsidR="00DD2A7B" w:rsidRPr="00DD2A7B" w:rsidRDefault="00DD2A7B" w:rsidP="00DD2A7B">
      <w:pPr>
        <w:spacing w:before="100" w:beforeAutospacing="1" w:after="100" w:afterAutospacing="1" w:line="240" w:lineRule="auto"/>
        <w:jc w:val="center"/>
        <w:rPr>
          <w:rFonts w:ascii="Times New Roman" w:eastAsia="Times New Roman" w:hAnsi="Times New Roman" w:cs="Times New Roman"/>
          <w:sz w:val="24"/>
          <w:szCs w:val="24"/>
        </w:rPr>
      </w:pPr>
      <w:r w:rsidRPr="00DD2A7B">
        <w:rPr>
          <w:rFonts w:ascii="Times New Roman" w:eastAsia="Times New Roman" w:hAnsi="Times New Roman" w:cs="Times New Roman"/>
          <w:b/>
          <w:bCs/>
          <w:sz w:val="24"/>
          <w:szCs w:val="24"/>
        </w:rPr>
        <w:t xml:space="preserve">З А К Љ У Ч А К  </w:t>
      </w:r>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b/>
          <w:bCs/>
          <w:sz w:val="21"/>
          <w:szCs w:val="21"/>
        </w:rPr>
        <w:t>I ОДРЕЂУЈЕ СЕ ПРВА ПРОДАЈА ПУТЕМ ЕЛЕКТРОНСКОГ ЈАВНОГ НАДМЕТАЊА</w:t>
      </w:r>
      <w:r w:rsidRPr="00DD2A7B">
        <w:rPr>
          <w:rFonts w:ascii="Arial" w:eastAsia="Times New Roman" w:hAnsi="Arial" w:cs="Arial"/>
          <w:sz w:val="21"/>
          <w:szCs w:val="21"/>
        </w:rPr>
        <w:t xml:space="preserve"> покретне ствари извршног дужника - </w:t>
      </w:r>
      <w:r w:rsidRPr="00DD2A7B">
        <w:rPr>
          <w:rFonts w:ascii="Times New Roman" w:eastAsia="Times New Roman" w:hAnsi="Times New Roman" w:cs="Times New Roman"/>
          <w:sz w:val="24"/>
          <w:szCs w:val="24"/>
        </w:rPr>
        <w:t>ДРАГАН МИТРОВИЋ, УБ, ул.</w:t>
      </w:r>
      <w:proofErr w:type="gramEnd"/>
      <w:r w:rsidRPr="00DD2A7B">
        <w:rPr>
          <w:rFonts w:ascii="Times New Roman" w:eastAsia="Times New Roman" w:hAnsi="Times New Roman" w:cs="Times New Roman"/>
          <w:sz w:val="24"/>
          <w:szCs w:val="24"/>
        </w:rPr>
        <w:t xml:space="preserve"> ЛОНЧАНИК ББ, ЈМБГ: 2407982770033</w:t>
      </w:r>
      <w:r w:rsidRPr="00DD2A7B">
        <w:rPr>
          <w:rFonts w:ascii="Arial" w:eastAsia="Times New Roman" w:hAnsi="Arial" w:cs="Arial"/>
          <w:sz w:val="21"/>
          <w:szCs w:val="21"/>
        </w:rPr>
        <w:t>, и то:</w:t>
      </w:r>
    </w:p>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1) Сетвоспремач, прикључна машина за трактор</w:t>
      </w:r>
      <w:proofErr w:type="gramStart"/>
      <w:r w:rsidRPr="00DD2A7B">
        <w:rPr>
          <w:rFonts w:ascii="Times New Roman" w:eastAsia="Times New Roman" w:hAnsi="Times New Roman" w:cs="Times New Roman"/>
          <w:sz w:val="24"/>
          <w:szCs w:val="24"/>
        </w:rPr>
        <w:t>  -</w:t>
      </w:r>
      <w:proofErr w:type="gramEnd"/>
      <w:r w:rsidRPr="00DD2A7B">
        <w:rPr>
          <w:rFonts w:ascii="Times New Roman" w:eastAsia="Times New Roman" w:hAnsi="Times New Roman" w:cs="Times New Roman"/>
          <w:sz w:val="24"/>
          <w:szCs w:val="24"/>
        </w:rPr>
        <w:t xml:space="preserve"> процењена вредност 75.000,00 динара </w:t>
      </w:r>
    </w:p>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2) Циклон, растурач вештачког ђубрива</w:t>
      </w:r>
      <w:proofErr w:type="gramStart"/>
      <w:r w:rsidRPr="00DD2A7B">
        <w:rPr>
          <w:rFonts w:ascii="Times New Roman" w:eastAsia="Times New Roman" w:hAnsi="Times New Roman" w:cs="Times New Roman"/>
          <w:sz w:val="24"/>
          <w:szCs w:val="24"/>
        </w:rPr>
        <w:t>  -</w:t>
      </w:r>
      <w:proofErr w:type="gramEnd"/>
      <w:r w:rsidRPr="00DD2A7B">
        <w:rPr>
          <w:rFonts w:ascii="Times New Roman" w:eastAsia="Times New Roman" w:hAnsi="Times New Roman" w:cs="Times New Roman"/>
          <w:sz w:val="24"/>
          <w:szCs w:val="24"/>
        </w:rPr>
        <w:t xml:space="preserve"> процењена вредност 30.000,00 динара</w:t>
      </w:r>
    </w:p>
    <w:p w:rsidR="00DD2A7B" w:rsidRPr="00DD2A7B" w:rsidRDefault="00DD2A7B" w:rsidP="00DD2A7B">
      <w:pPr>
        <w:spacing w:after="0" w:line="240" w:lineRule="auto"/>
        <w:rPr>
          <w:rFonts w:ascii="Times New Roman" w:eastAsia="Times New Roman" w:hAnsi="Times New Roman" w:cs="Times New Roman"/>
          <w:sz w:val="24"/>
          <w:szCs w:val="24"/>
        </w:rPr>
      </w:pPr>
      <w:proofErr w:type="gramStart"/>
      <w:r w:rsidRPr="00DD2A7B">
        <w:rPr>
          <w:rFonts w:ascii="Times New Roman" w:eastAsia="Times New Roman" w:hAnsi="Times New Roman" w:cs="Times New Roman"/>
          <w:sz w:val="24"/>
          <w:szCs w:val="24"/>
        </w:rPr>
        <w:t>3)Тањирача</w:t>
      </w:r>
      <w:proofErr w:type="gramEnd"/>
      <w:r w:rsidRPr="00DD2A7B">
        <w:rPr>
          <w:rFonts w:ascii="Times New Roman" w:eastAsia="Times New Roman" w:hAnsi="Times New Roman" w:cs="Times New Roman"/>
          <w:sz w:val="24"/>
          <w:szCs w:val="24"/>
        </w:rPr>
        <w:t>, 20 тањира  - процењена вредност 35.000,00 динара</w:t>
      </w:r>
    </w:p>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4) Таркторска рото косачица, два диска</w:t>
      </w:r>
      <w:proofErr w:type="gramStart"/>
      <w:r w:rsidRPr="00DD2A7B">
        <w:rPr>
          <w:rFonts w:ascii="Times New Roman" w:eastAsia="Times New Roman" w:hAnsi="Times New Roman" w:cs="Times New Roman"/>
          <w:sz w:val="24"/>
          <w:szCs w:val="24"/>
        </w:rPr>
        <w:t>  -</w:t>
      </w:r>
      <w:proofErr w:type="gramEnd"/>
      <w:r w:rsidRPr="00DD2A7B">
        <w:rPr>
          <w:rFonts w:ascii="Times New Roman" w:eastAsia="Times New Roman" w:hAnsi="Times New Roman" w:cs="Times New Roman"/>
          <w:sz w:val="24"/>
          <w:szCs w:val="24"/>
        </w:rPr>
        <w:t xml:space="preserve"> процењена вредност 110.000,00 динара</w:t>
      </w:r>
    </w:p>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5) Монтажна челична надстрешница - процењена вредност 1.500.000</w:t>
      </w:r>
      <w:proofErr w:type="gramStart"/>
      <w:r w:rsidRPr="00DD2A7B">
        <w:rPr>
          <w:rFonts w:ascii="Times New Roman" w:eastAsia="Times New Roman" w:hAnsi="Times New Roman" w:cs="Times New Roman"/>
          <w:sz w:val="24"/>
          <w:szCs w:val="24"/>
        </w:rPr>
        <w:t>,00</w:t>
      </w:r>
      <w:proofErr w:type="gramEnd"/>
      <w:r w:rsidRPr="00DD2A7B">
        <w:rPr>
          <w:rFonts w:ascii="Times New Roman" w:eastAsia="Times New Roman" w:hAnsi="Times New Roman" w:cs="Times New Roman"/>
          <w:sz w:val="24"/>
          <w:szCs w:val="24"/>
        </w:rPr>
        <w:t xml:space="preserve"> динара</w:t>
      </w:r>
    </w:p>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t>     </w:t>
      </w:r>
    </w:p>
    <w:p w:rsidR="00DD2A7B" w:rsidRPr="00DD2A7B" w:rsidRDefault="00DD2A7B" w:rsidP="00DD2A7B">
      <w:pPr>
        <w:spacing w:after="0" w:line="240" w:lineRule="auto"/>
        <w:jc w:val="both"/>
        <w:rPr>
          <w:rFonts w:ascii="Times New Roman" w:eastAsia="Times New Roman" w:hAnsi="Times New Roman" w:cs="Times New Roman"/>
          <w:sz w:val="24"/>
          <w:szCs w:val="24"/>
        </w:rPr>
      </w:pPr>
      <w:r w:rsidRPr="00DD2A7B">
        <w:rPr>
          <w:rFonts w:ascii="Arial" w:eastAsia="Times New Roman" w:hAnsi="Arial" w:cs="Arial"/>
          <w:sz w:val="21"/>
          <w:szCs w:val="21"/>
          <w:u w:val="single"/>
        </w:rPr>
        <w:t>Процена покретне ствари</w:t>
      </w:r>
      <w:proofErr w:type="gramStart"/>
      <w:r w:rsidRPr="00DD2A7B">
        <w:rPr>
          <w:rFonts w:ascii="Arial" w:eastAsia="Times New Roman" w:hAnsi="Arial" w:cs="Arial"/>
          <w:sz w:val="21"/>
          <w:szCs w:val="21"/>
          <w:u w:val="single"/>
        </w:rPr>
        <w:t>  извршена</w:t>
      </w:r>
      <w:proofErr w:type="gramEnd"/>
      <w:r w:rsidRPr="00DD2A7B">
        <w:rPr>
          <w:rFonts w:ascii="Arial" w:eastAsia="Times New Roman" w:hAnsi="Arial" w:cs="Arial"/>
          <w:sz w:val="21"/>
          <w:szCs w:val="21"/>
          <w:u w:val="single"/>
        </w:rPr>
        <w:t xml:space="preserve"> је дана 14.02.2025. </w:t>
      </w:r>
      <w:proofErr w:type="gramStart"/>
      <w:r w:rsidRPr="00DD2A7B">
        <w:rPr>
          <w:rFonts w:ascii="Arial" w:eastAsia="Times New Roman" w:hAnsi="Arial" w:cs="Arial"/>
          <w:sz w:val="21"/>
          <w:szCs w:val="21"/>
          <w:u w:val="single"/>
        </w:rPr>
        <w:t>године</w:t>
      </w:r>
      <w:proofErr w:type="gramEnd"/>
      <w:r w:rsidRPr="00DD2A7B">
        <w:rPr>
          <w:rFonts w:ascii="Arial" w:eastAsia="Times New Roman" w:hAnsi="Arial" w:cs="Arial"/>
          <w:sz w:val="21"/>
          <w:szCs w:val="21"/>
          <w:u w:val="single"/>
        </w:rPr>
        <w:t>.</w:t>
      </w:r>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r w:rsidRPr="00DD2A7B">
        <w:rPr>
          <w:rFonts w:ascii="Arial" w:eastAsia="Times New Roman" w:hAnsi="Arial" w:cs="Arial"/>
          <w:sz w:val="21"/>
          <w:szCs w:val="21"/>
        </w:rPr>
        <w:t>II На првом надметању почетна цена износи 70% од процењене вредности покретне ствари, односно: 52.500,00 динара за покретну ствар под редним бројем 1, 21.000,00 динара за покретну ствар под редним бројем 2, 24.500,00 динара за покретну ствар под редним бројем 3, 77.000,00 динара за покретну ствар под редним бројем 4, 1.050.000</w:t>
      </w:r>
      <w:proofErr w:type="gramStart"/>
      <w:r w:rsidRPr="00DD2A7B">
        <w:rPr>
          <w:rFonts w:ascii="Arial" w:eastAsia="Times New Roman" w:hAnsi="Arial" w:cs="Arial"/>
          <w:sz w:val="21"/>
          <w:szCs w:val="21"/>
        </w:rPr>
        <w:t>,00</w:t>
      </w:r>
      <w:proofErr w:type="gramEnd"/>
      <w:r w:rsidRPr="00DD2A7B">
        <w:rPr>
          <w:rFonts w:ascii="Arial" w:eastAsia="Times New Roman" w:hAnsi="Arial" w:cs="Arial"/>
          <w:sz w:val="21"/>
          <w:szCs w:val="21"/>
        </w:rPr>
        <w:t xml:space="preserve"> динара за покретну ствар под редним бројем 5, док на другом надметању почетна цена не може бити нижа од 50% од процењене вредности покретне ствари.</w:t>
      </w:r>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sz w:val="21"/>
          <w:szCs w:val="21"/>
        </w:rPr>
        <w:t xml:space="preserve">III – Продаја ће се обавити </w:t>
      </w:r>
      <w:r w:rsidRPr="00DD2A7B">
        <w:rPr>
          <w:rFonts w:ascii="Arial" w:eastAsia="Times New Roman" w:hAnsi="Arial" w:cs="Arial"/>
          <w:b/>
          <w:bCs/>
          <w:sz w:val="21"/>
          <w:szCs w:val="21"/>
          <w:u w:val="single"/>
        </w:rPr>
        <w:t>ПРВИМ ЕЛЕКТР</w:t>
      </w:r>
      <w:r w:rsidR="009E4C71">
        <w:rPr>
          <w:rFonts w:ascii="Arial" w:eastAsia="Times New Roman" w:hAnsi="Arial" w:cs="Arial"/>
          <w:b/>
          <w:bCs/>
          <w:sz w:val="21"/>
          <w:szCs w:val="21"/>
          <w:u w:val="single"/>
        </w:rPr>
        <w:t xml:space="preserve">ОНСКИМ ЈАВНИМ НАДМЕТАЊЕМ, дана </w:t>
      </w:r>
      <w:r w:rsidR="009E4C71">
        <w:rPr>
          <w:rFonts w:ascii="Arial" w:eastAsia="Times New Roman" w:hAnsi="Arial" w:cs="Arial"/>
          <w:b/>
          <w:bCs/>
          <w:sz w:val="21"/>
          <w:szCs w:val="21"/>
          <w:u w:val="single"/>
          <w:lang w:val="sr-Cyrl-RS"/>
        </w:rPr>
        <w:t>25</w:t>
      </w:r>
      <w:r w:rsidRPr="00DD2A7B">
        <w:rPr>
          <w:rFonts w:ascii="Arial" w:eastAsia="Times New Roman" w:hAnsi="Arial" w:cs="Arial"/>
          <w:b/>
          <w:bCs/>
          <w:sz w:val="21"/>
          <w:szCs w:val="21"/>
          <w:u w:val="single"/>
        </w:rPr>
        <w:t>.0</w:t>
      </w:r>
      <w:r w:rsidR="009E4C71">
        <w:rPr>
          <w:rFonts w:ascii="Arial" w:eastAsia="Times New Roman" w:hAnsi="Arial" w:cs="Arial"/>
          <w:b/>
          <w:bCs/>
          <w:sz w:val="21"/>
          <w:szCs w:val="21"/>
          <w:u w:val="single"/>
          <w:lang w:val="sr-Cyrl-RS"/>
        </w:rPr>
        <w:t>4</w:t>
      </w:r>
      <w:bookmarkStart w:id="0" w:name="_GoBack"/>
      <w:bookmarkEnd w:id="0"/>
      <w:r w:rsidRPr="00DD2A7B">
        <w:rPr>
          <w:rFonts w:ascii="Arial" w:eastAsia="Times New Roman" w:hAnsi="Arial" w:cs="Arial"/>
          <w:b/>
          <w:bCs/>
          <w:sz w:val="21"/>
          <w:szCs w:val="21"/>
          <w:u w:val="single"/>
        </w:rPr>
        <w:t>.2025.</w:t>
      </w:r>
      <w:proofErr w:type="gramEnd"/>
      <w:r w:rsidRPr="00DD2A7B">
        <w:rPr>
          <w:rFonts w:ascii="Arial" w:eastAsia="Times New Roman" w:hAnsi="Arial" w:cs="Arial"/>
          <w:b/>
          <w:bCs/>
          <w:sz w:val="21"/>
          <w:szCs w:val="21"/>
          <w:u w:val="single"/>
        </w:rPr>
        <w:t xml:space="preserve"> </w:t>
      </w:r>
      <w:proofErr w:type="gramStart"/>
      <w:r w:rsidRPr="00DD2A7B">
        <w:rPr>
          <w:rFonts w:ascii="Arial" w:eastAsia="Times New Roman" w:hAnsi="Arial" w:cs="Arial"/>
          <w:b/>
          <w:bCs/>
          <w:sz w:val="21"/>
          <w:szCs w:val="21"/>
          <w:u w:val="single"/>
        </w:rPr>
        <w:t>године</w:t>
      </w:r>
      <w:proofErr w:type="gramEnd"/>
      <w:r w:rsidRPr="00DD2A7B">
        <w:rPr>
          <w:rFonts w:ascii="Arial" w:eastAsia="Times New Roman" w:hAnsi="Arial" w:cs="Arial"/>
          <w:b/>
          <w:bCs/>
          <w:sz w:val="21"/>
          <w:szCs w:val="21"/>
          <w:u w:val="single"/>
        </w:rPr>
        <w:t xml:space="preserve"> са почетком од 09,00 часова и то преко портала електронског јавног надметањa који је доступан на интернет страници портала www.еaukcija.gov.rs (eaukcija.sud.rs).</w:t>
      </w:r>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sz w:val="21"/>
          <w:szCs w:val="21"/>
        </w:rPr>
        <w:lastRenderedPageBreak/>
        <w:t xml:space="preserve">IV - </w:t>
      </w:r>
      <w:r w:rsidRPr="00DD2A7B">
        <w:rPr>
          <w:rFonts w:ascii="Times New Roman" w:eastAsia="Times New Roman" w:hAnsi="Times New Roman" w:cs="Times New Roman"/>
          <w:sz w:val="24"/>
          <w:szCs w:val="24"/>
        </w:rPr>
        <w:t>Електронско јавно надметање траје најдуже шест часова, у периоду од 9 до 15 часова.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Време за давање понуда траје најдуже четири часа, у периоду од 9 до 13 часова.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У случају да је најмање једна понуда дата у последњих пет минута пре истека 13 часова, време трајања електронског јавног надметања се продужава за још пет минута од времена одређеног за окончање електронског јавног надметања.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Овај поступак се понавља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окончати.</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r w:rsidRPr="00DD2A7B">
        <w:rPr>
          <w:rFonts w:ascii="Arial" w:eastAsia="Times New Roman" w:hAnsi="Arial" w:cs="Arial"/>
          <w:sz w:val="21"/>
          <w:szCs w:val="21"/>
        </w:rPr>
        <w:t xml:space="preserve">V - Учесник на електронском јавном надметању може бити само лице које се регистровало на порталу електронског јавног надметања (подношењем захтева електронским путем на интернет страници портала, уз употребу квалификованог електронског потписа, којим се утврђује идентитет корисника) и које лице добија својство понудиоца на одређеном електронском јавном надметању када електронским путем поднесе пријаву за учествовање на одређеном електронском јавном надметању уз обавезну доставу доказа о уплати јемства. </w:t>
      </w:r>
      <w:proofErr w:type="gramStart"/>
      <w:r w:rsidRPr="00DD2A7B">
        <w:rPr>
          <w:rFonts w:ascii="Arial" w:eastAsia="Times New Roman" w:hAnsi="Arial" w:cs="Arial"/>
          <w:sz w:val="21"/>
          <w:szCs w:val="21"/>
        </w:rPr>
        <w:t>Приликом учествовања на одређеном електронском јавном надметању понудилац добија јединствени идентификациони број, који се састоји од осам бројева и важи само за једно електронско јавно надметање.</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r w:rsidRPr="00DD2A7B">
        <w:rPr>
          <w:rFonts w:ascii="Arial" w:eastAsia="Times New Roman" w:hAnsi="Arial" w:cs="Arial"/>
          <w:sz w:val="21"/>
          <w:szCs w:val="21"/>
        </w:rPr>
        <w:t xml:space="preserve">VI - На јавном надметању могу као понудиоци да учествују само лица која најкасније два дана пре одржавања електронског јавног надметања положе јемство у износу од 15% од процењене вредности покретне ствари и то уплатом у новцу на рачун Министарства правде који је објављен на интернет страници портала електронске продаје. </w:t>
      </w:r>
      <w:proofErr w:type="gramStart"/>
      <w:r w:rsidRPr="00DD2A7B">
        <w:rPr>
          <w:rFonts w:ascii="Arial" w:eastAsia="Times New Roman" w:hAnsi="Arial" w:cs="Arial"/>
          <w:sz w:val="21"/>
          <w:szCs w:val="21"/>
        </w:rPr>
        <w:t>Лицима која уплату јемства изврше након рока, биће ускраћено право на учествовање на електронском јавном надметању.</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sz w:val="21"/>
          <w:szCs w:val="21"/>
        </w:rPr>
        <w:t>VII - Полагање јемства ослобођени су извршни поверилац по чијем предлогу је одређено извршење и заложни поверилац, ако њихова потраживања достижу износ јемства и ако би се с обзиром на њихов ред првенства и утврђену вредност покретних ствари тај износ могао намирити из продајне цене.</w:t>
      </w:r>
      <w:proofErr w:type="gramEnd"/>
      <w:r w:rsidRPr="00DD2A7B">
        <w:rPr>
          <w:rFonts w:ascii="Arial" w:eastAsia="Times New Roman" w:hAnsi="Arial" w:cs="Arial"/>
          <w:sz w:val="21"/>
          <w:szCs w:val="21"/>
        </w:rPr>
        <w:t xml:space="preserve"> </w:t>
      </w:r>
      <w:proofErr w:type="gramStart"/>
      <w:r w:rsidRPr="00DD2A7B">
        <w:rPr>
          <w:rFonts w:ascii="Arial" w:eastAsia="Times New Roman" w:hAnsi="Arial" w:cs="Arial"/>
          <w:sz w:val="21"/>
          <w:szCs w:val="21"/>
        </w:rPr>
        <w:t>Јавни извршитељ пре обајвљивања електронског јавног надметања путем портала доставља идентификационе податке учесника који су по Закону ослобођени од плаћања јемства.</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sz w:val="21"/>
          <w:szCs w:val="21"/>
        </w:rPr>
        <w:t xml:space="preserve">VIII - </w:t>
      </w:r>
      <w:r w:rsidRPr="00DD2A7B">
        <w:rPr>
          <w:rFonts w:ascii="Times New Roman" w:eastAsia="Times New Roman" w:hAnsi="Times New Roman" w:cs="Times New Roman"/>
          <w:sz w:val="24"/>
          <w:szCs w:val="24"/>
        </w:rPr>
        <w:t>Купац покретне ствари, ни на јавном надметању, ни непосредном погодбом, не може бити извршни дужник.</w:t>
      </w:r>
      <w:proofErr w:type="gramEnd"/>
      <w:r w:rsidRPr="00DD2A7B">
        <w:rPr>
          <w:rFonts w:ascii="Times New Roman" w:eastAsia="Times New Roman" w:hAnsi="Times New Roman" w:cs="Times New Roman"/>
          <w:sz w:val="24"/>
          <w:szCs w:val="24"/>
        </w:rPr>
        <w:t xml:space="preserve">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w:t>
      </w:r>
      <w:proofErr w:type="gramStart"/>
      <w:r w:rsidRPr="00DD2A7B">
        <w:rPr>
          <w:rFonts w:ascii="Times New Roman" w:eastAsia="Times New Roman" w:hAnsi="Times New Roman" w:cs="Times New Roman"/>
          <w:sz w:val="24"/>
          <w:szCs w:val="24"/>
        </w:rPr>
        <w:t>Купац непокретности не може бити ни свако друго лице које службено учествује у конкретном извршном поступку.</w:t>
      </w:r>
      <w:proofErr w:type="gramEnd"/>
      <w:r w:rsidRPr="00DD2A7B">
        <w:rPr>
          <w:rFonts w:ascii="Times New Roman" w:eastAsia="Times New Roman" w:hAnsi="Times New Roman" w:cs="Times New Roman"/>
          <w:sz w:val="24"/>
          <w:szCs w:val="24"/>
        </w:rPr>
        <w:t xml:space="preserve">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sz w:val="21"/>
          <w:szCs w:val="21"/>
        </w:rPr>
        <w:t>IX - Одређује се лицитациони корак од 10% од почетне цене покретне ствари.</w:t>
      </w:r>
      <w:proofErr w:type="gramEnd"/>
      <w:r w:rsidRPr="00DD2A7B">
        <w:rPr>
          <w:rFonts w:ascii="Arial" w:eastAsia="Times New Roman" w:hAnsi="Arial" w:cs="Arial"/>
          <w:sz w:val="21"/>
          <w:szCs w:val="21"/>
        </w:rPr>
        <w:t xml:space="preserve"> </w:t>
      </w:r>
    </w:p>
    <w:p w:rsidR="00DD2A7B" w:rsidRPr="00DD2A7B" w:rsidRDefault="00DD2A7B" w:rsidP="00DD2A7B">
      <w:pPr>
        <w:spacing w:after="0" w:line="240" w:lineRule="auto"/>
        <w:jc w:val="both"/>
        <w:rPr>
          <w:rFonts w:ascii="Times New Roman" w:eastAsia="Times New Roman" w:hAnsi="Times New Roman" w:cs="Times New Roman"/>
          <w:sz w:val="24"/>
          <w:szCs w:val="24"/>
        </w:rPr>
      </w:pPr>
      <w:r w:rsidRPr="00DD2A7B">
        <w:rPr>
          <w:rFonts w:ascii="Times New Roman" w:eastAsia="Times New Roman" w:hAnsi="Times New Roman" w:cs="Times New Roman"/>
          <w:sz w:val="24"/>
          <w:szCs w:val="24"/>
        </w:rPr>
        <w:lastRenderedPageBreak/>
        <w:t xml:space="preserve">X - Електронско јавно надметање спроводи се методом надметања уз утврђени лицитациони корак. </w:t>
      </w:r>
      <w:proofErr w:type="gramStart"/>
      <w:r w:rsidRPr="00DD2A7B">
        <w:rPr>
          <w:rFonts w:ascii="Times New Roman" w:eastAsia="Times New Roman" w:hAnsi="Times New Roman" w:cs="Times New Roman"/>
          <w:sz w:val="24"/>
          <w:szCs w:val="24"/>
        </w:rPr>
        <w:t>Почетна цена одређена овим закључком о продаји биће видљива на порталу електронског јавног надметања.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Лицитациони корак биће видљив у сваком тренутку у току електронског јавног надметања.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У току електронског јавног надметања понудиоци могу дати само понуду која је увећана за унапред одређени лицитациони корак.</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Портал електронског јавног надметања ће аутоматски свим понудиоцима, осим понудиоца чија је понуда у том тренутку највећа, понудити опцију давања понуде увећане за лицитациони корак.</w:t>
      </w:r>
      <w:proofErr w:type="gramEnd"/>
    </w:p>
    <w:p w:rsidR="00DD2A7B" w:rsidRPr="00DD2A7B" w:rsidRDefault="00DD2A7B" w:rsidP="00DD2A7B">
      <w:pPr>
        <w:spacing w:after="0" w:line="240" w:lineRule="auto"/>
        <w:jc w:val="both"/>
        <w:rPr>
          <w:rFonts w:ascii="Times New Roman" w:eastAsia="Times New Roman" w:hAnsi="Times New Roman" w:cs="Times New Roman"/>
          <w:sz w:val="24"/>
          <w:szCs w:val="24"/>
        </w:rPr>
      </w:pPr>
      <w:proofErr w:type="gramStart"/>
      <w:r w:rsidRPr="00DD2A7B">
        <w:rPr>
          <w:rFonts w:ascii="Times New Roman" w:eastAsia="Times New Roman" w:hAnsi="Times New Roman" w:cs="Times New Roman"/>
          <w:sz w:val="24"/>
          <w:szCs w:val="24"/>
        </w:rPr>
        <w:t>XI - Понуда се сматра прихваћеном када портал електронског јавног надметања обавести понудиоца да је његова понуда евидентирана као успешно дата.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Успешно дата понуда евидентира се на порталу електронског јавног надметања као тренутно највећа понуда.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Понудилац не може дати понуду ако је његова понуда на порталу електронског јавног надметања евидентирана као тренутно највећа понуда.</w:t>
      </w:r>
      <w:proofErr w:type="gramEnd"/>
      <w:r w:rsidRPr="00DD2A7B">
        <w:rPr>
          <w:rFonts w:ascii="Times New Roman" w:eastAsia="Times New Roman" w:hAnsi="Times New Roman" w:cs="Times New Roman"/>
          <w:sz w:val="24"/>
          <w:szCs w:val="24"/>
        </w:rPr>
        <w:t xml:space="preserve"> </w:t>
      </w:r>
      <w:proofErr w:type="gramStart"/>
      <w:r w:rsidRPr="00DD2A7B">
        <w:rPr>
          <w:rFonts w:ascii="Times New Roman" w:eastAsia="Times New Roman" w:hAnsi="Times New Roman" w:cs="Times New Roman"/>
          <w:sz w:val="24"/>
          <w:szCs w:val="24"/>
        </w:rPr>
        <w:t>Портал електронског јавног надметања бележи тачно време давања понуде, висину понуде и јединствени идентификациони број понудиоца.</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r w:rsidRPr="00DD2A7B">
        <w:rPr>
          <w:rFonts w:ascii="Arial" w:eastAsia="Times New Roman" w:hAnsi="Arial" w:cs="Arial"/>
          <w:sz w:val="21"/>
          <w:szCs w:val="21"/>
        </w:rPr>
        <w:t xml:space="preserve">XII - Најповољнији понудилац дужан је да понуђену цену плати у року од 15 дана од дана доношења закључка о додељивању покретне ствари, и то уплатом на наменски рачун јавног извршитеља 160-441288-68 који се води код Banca Intesa а.д. Београд, у супротном ако најповољнији понудилац са јавног надметања не плати понуђену цену у року, закључком се оглашава да је продаја без дејства према њему и покретна ствар се додељује другом по реду понудиоцу уз одређивање рока за плаћање понуђене цене. </w:t>
      </w:r>
      <w:proofErr w:type="gramStart"/>
      <w:r w:rsidRPr="00DD2A7B">
        <w:rPr>
          <w:rFonts w:ascii="Arial" w:eastAsia="Times New Roman" w:hAnsi="Arial" w:cs="Arial"/>
          <w:sz w:val="21"/>
          <w:szCs w:val="21"/>
        </w:rPr>
        <w:t>Ако ни он цену не плати у року, закључком се оглашава да је продаја без дејства према њему и покретна ствар се додељује трећем по реду понудиоцу уз одређивање рока за плаћање понуђене цене.</w:t>
      </w:r>
      <w:proofErr w:type="gramEnd"/>
      <w:r w:rsidRPr="00DD2A7B">
        <w:rPr>
          <w:rFonts w:ascii="Arial" w:eastAsia="Times New Roman" w:hAnsi="Arial" w:cs="Arial"/>
          <w:sz w:val="21"/>
          <w:szCs w:val="21"/>
        </w:rPr>
        <w:t xml:space="preserve"> </w:t>
      </w:r>
      <w:proofErr w:type="gramStart"/>
      <w:r w:rsidRPr="00DD2A7B">
        <w:rPr>
          <w:rFonts w:ascii="Arial" w:eastAsia="Times New Roman" w:hAnsi="Arial" w:cs="Arial"/>
          <w:sz w:val="21"/>
          <w:szCs w:val="21"/>
        </w:rPr>
        <w:t>Ако ни трећи по реду понудилац не плати цену у року, јавни извршитељ утврђује да јавно надметање није успело.</w:t>
      </w:r>
      <w:proofErr w:type="gramEnd"/>
      <w:r w:rsidRPr="00DD2A7B">
        <w:rPr>
          <w:rFonts w:ascii="Arial" w:eastAsia="Times New Roman" w:hAnsi="Arial" w:cs="Arial"/>
          <w:sz w:val="21"/>
          <w:szCs w:val="21"/>
        </w:rPr>
        <w:t xml:space="preserve"> </w:t>
      </w:r>
      <w:proofErr w:type="gramStart"/>
      <w:r w:rsidRPr="00DD2A7B">
        <w:rPr>
          <w:rFonts w:ascii="Arial" w:eastAsia="Times New Roman" w:hAnsi="Arial" w:cs="Arial"/>
          <w:sz w:val="21"/>
          <w:szCs w:val="21"/>
        </w:rPr>
        <w:t>Понудиоцу чија понуда није прихваћена вратиће се јемство одмах по закључењу јавног надметања.</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sz w:val="21"/>
          <w:szCs w:val="21"/>
        </w:rPr>
        <w:t>XIII - Ималац законског и уговорног права прече куповине има првенство над најповољнијим понудиоцем, ако у року од три дана од дана достављања извештаја о електронској продаји изјави да купује непокретност под истим условима као најповољнији понудилац.</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D2A7B">
        <w:rPr>
          <w:rFonts w:ascii="Arial" w:eastAsia="Times New Roman" w:hAnsi="Arial" w:cs="Arial"/>
          <w:sz w:val="21"/>
          <w:szCs w:val="21"/>
        </w:rPr>
        <w:t>XIV - Заинтересованим лицима за куповину покретне ствари дозволиће се разгледање исте уз претходни писани захтев за разгледање, док је извршни дужник дужан да омогући разгледање покретности под претњом принудног новчаног кажњавања.</w:t>
      </w:r>
      <w:proofErr w:type="gramEnd"/>
    </w:p>
    <w:p w:rsidR="00DD2A7B" w:rsidRPr="00DD2A7B" w:rsidRDefault="00DD2A7B" w:rsidP="00DD2A7B">
      <w:pPr>
        <w:spacing w:before="100" w:beforeAutospacing="1" w:after="100" w:afterAutospacing="1" w:line="240" w:lineRule="auto"/>
        <w:jc w:val="both"/>
        <w:rPr>
          <w:rFonts w:ascii="Times New Roman" w:eastAsia="Times New Roman" w:hAnsi="Times New Roman" w:cs="Times New Roman"/>
          <w:sz w:val="24"/>
          <w:szCs w:val="24"/>
        </w:rPr>
      </w:pPr>
      <w:r w:rsidRPr="00DD2A7B">
        <w:rPr>
          <w:rFonts w:ascii="Arial" w:eastAsia="Times New Roman" w:hAnsi="Arial" w:cs="Arial"/>
          <w:sz w:val="21"/>
          <w:szCs w:val="21"/>
        </w:rPr>
        <w:t>XV Споразум странака о продаји покретне ствари непосредном погодбом могућ је у распону од објављивања закључка о продаји на јавном надметању па до доношења закључка о додељивању</w:t>
      </w:r>
      <w:proofErr w:type="gramStart"/>
      <w:r w:rsidRPr="00DD2A7B">
        <w:rPr>
          <w:rFonts w:ascii="Arial" w:eastAsia="Times New Roman" w:hAnsi="Arial" w:cs="Arial"/>
          <w:sz w:val="21"/>
          <w:szCs w:val="21"/>
        </w:rPr>
        <w:t>  после</w:t>
      </w:r>
      <w:proofErr w:type="gramEnd"/>
      <w:r w:rsidRPr="00DD2A7B">
        <w:rPr>
          <w:rFonts w:ascii="Arial" w:eastAsia="Times New Roman" w:hAnsi="Arial" w:cs="Arial"/>
          <w:sz w:val="21"/>
          <w:szCs w:val="21"/>
        </w:rPr>
        <w:t xml:space="preserve"> јавног надметања или доношења закључка којим се утврђује да друго јавно надметање није успело. </w:t>
      </w:r>
      <w:proofErr w:type="gramStart"/>
      <w:r w:rsidRPr="00DD2A7B">
        <w:rPr>
          <w:rFonts w:ascii="Arial" w:eastAsia="Times New Roman" w:hAnsi="Arial" w:cs="Arial"/>
          <w:sz w:val="21"/>
          <w:szCs w:val="21"/>
        </w:rPr>
        <w:t>Споразум није дозвољен док траје јавно надметање, а ако се непокретност прода на првом јавном надметању- док се не утврди да оно није успело иако је ствар продата.</w:t>
      </w:r>
      <w:proofErr w:type="gramEnd"/>
      <w:r w:rsidRPr="00DD2A7B">
        <w:rPr>
          <w:rFonts w:ascii="Arial" w:eastAsia="Times New Roman" w:hAnsi="Arial" w:cs="Arial"/>
          <w:sz w:val="21"/>
          <w:szCs w:val="21"/>
        </w:rPr>
        <w:t xml:space="preserve"> </w:t>
      </w:r>
      <w:proofErr w:type="gramStart"/>
      <w:r w:rsidRPr="00DD2A7B">
        <w:rPr>
          <w:rFonts w:ascii="Arial" w:eastAsia="Times New Roman" w:hAnsi="Arial" w:cs="Arial"/>
          <w:sz w:val="21"/>
          <w:szCs w:val="21"/>
        </w:rPr>
        <w:t>После тога, споразум је опет дозвољен док не почне друго јавног надметање.</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DD2A7B" w:rsidRPr="00DD2A7B" w:rsidTr="00DD2A7B">
        <w:trPr>
          <w:tblCellSpacing w:w="15" w:type="dxa"/>
        </w:trPr>
        <w:tc>
          <w:tcPr>
            <w:tcW w:w="2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Arial" w:eastAsia="Times New Roman" w:hAnsi="Arial" w:cs="Arial"/>
                <w:sz w:val="21"/>
                <w:szCs w:val="21"/>
              </w:rPr>
              <w:t>ПОУКА О ПРАВНОМ ЛЕКУ:</w:t>
            </w:r>
          </w:p>
        </w:tc>
        <w:tc>
          <w:tcPr>
            <w:tcW w:w="2500" w:type="pct"/>
            <w:vAlign w:val="center"/>
            <w:hideMark/>
          </w:tcPr>
          <w:p w:rsidR="00DD2A7B" w:rsidRPr="00DD2A7B" w:rsidRDefault="00DD2A7B" w:rsidP="00DD2A7B">
            <w:pPr>
              <w:spacing w:after="0" w:line="240" w:lineRule="auto"/>
              <w:jc w:val="center"/>
              <w:rPr>
                <w:rFonts w:ascii="Times New Roman" w:eastAsia="Times New Roman" w:hAnsi="Times New Roman" w:cs="Times New Roman"/>
                <w:sz w:val="24"/>
                <w:szCs w:val="24"/>
              </w:rPr>
            </w:pPr>
            <w:r w:rsidRPr="00DD2A7B">
              <w:rPr>
                <w:rFonts w:ascii="Arial" w:eastAsia="Times New Roman" w:hAnsi="Arial" w:cs="Arial"/>
                <w:sz w:val="21"/>
                <w:szCs w:val="21"/>
              </w:rPr>
              <w:t xml:space="preserve">Јавни извршитељ </w:t>
            </w:r>
          </w:p>
        </w:tc>
      </w:tr>
      <w:tr w:rsidR="00DD2A7B" w:rsidRPr="00DD2A7B" w:rsidTr="00DD2A7B">
        <w:trPr>
          <w:tblCellSpacing w:w="15" w:type="dxa"/>
        </w:trPr>
        <w:tc>
          <w:tcPr>
            <w:tcW w:w="2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r w:rsidRPr="00DD2A7B">
              <w:rPr>
                <w:rFonts w:ascii="Arial" w:eastAsia="Times New Roman" w:hAnsi="Arial" w:cs="Arial"/>
                <w:sz w:val="21"/>
                <w:szCs w:val="21"/>
              </w:rPr>
              <w:t>Против овог закључка није дозвољен</w:t>
            </w:r>
            <w:r w:rsidRPr="00DD2A7B">
              <w:rPr>
                <w:rFonts w:ascii="Arial" w:eastAsia="Times New Roman" w:hAnsi="Arial" w:cs="Arial"/>
                <w:sz w:val="21"/>
                <w:szCs w:val="21"/>
              </w:rPr>
              <w:br/>
              <w:t xml:space="preserve">приговор, сходно чл. 24. </w:t>
            </w:r>
            <w:proofErr w:type="gramStart"/>
            <w:r w:rsidRPr="00DD2A7B">
              <w:rPr>
                <w:rFonts w:ascii="Arial" w:eastAsia="Times New Roman" w:hAnsi="Arial" w:cs="Arial"/>
                <w:sz w:val="21"/>
                <w:szCs w:val="21"/>
              </w:rPr>
              <w:t>ст</w:t>
            </w:r>
            <w:proofErr w:type="gramEnd"/>
            <w:r w:rsidRPr="00DD2A7B">
              <w:rPr>
                <w:rFonts w:ascii="Arial" w:eastAsia="Times New Roman" w:hAnsi="Arial" w:cs="Arial"/>
                <w:sz w:val="21"/>
                <w:szCs w:val="21"/>
              </w:rPr>
              <w:t>. 5. ЗИО.</w:t>
            </w:r>
          </w:p>
        </w:tc>
        <w:tc>
          <w:tcPr>
            <w:tcW w:w="2500" w:type="pct"/>
            <w:vAlign w:val="center"/>
            <w:hideMark/>
          </w:tcPr>
          <w:p w:rsidR="00DD2A7B" w:rsidRPr="00DD2A7B" w:rsidRDefault="00DD2A7B" w:rsidP="00DD2A7B">
            <w:pPr>
              <w:spacing w:after="0" w:line="240" w:lineRule="auto"/>
              <w:jc w:val="center"/>
              <w:rPr>
                <w:rFonts w:ascii="Times New Roman" w:eastAsia="Times New Roman" w:hAnsi="Times New Roman" w:cs="Times New Roman"/>
                <w:sz w:val="24"/>
                <w:szCs w:val="24"/>
              </w:rPr>
            </w:pPr>
            <w:r w:rsidRPr="00DD2A7B">
              <w:rPr>
                <w:rFonts w:ascii="Arial" w:eastAsia="Times New Roman" w:hAnsi="Arial" w:cs="Arial"/>
                <w:sz w:val="21"/>
                <w:szCs w:val="21"/>
              </w:rPr>
              <w:t>______________________</w:t>
            </w:r>
          </w:p>
        </w:tc>
      </w:tr>
      <w:tr w:rsidR="00DD2A7B" w:rsidRPr="00DD2A7B" w:rsidTr="00DD2A7B">
        <w:trPr>
          <w:tblCellSpacing w:w="15" w:type="dxa"/>
        </w:trPr>
        <w:tc>
          <w:tcPr>
            <w:tcW w:w="2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p>
        </w:tc>
        <w:tc>
          <w:tcPr>
            <w:tcW w:w="2500" w:type="pct"/>
            <w:vAlign w:val="center"/>
            <w:hideMark/>
          </w:tcPr>
          <w:p w:rsidR="00DD2A7B" w:rsidRPr="00DD2A7B" w:rsidRDefault="00DD2A7B" w:rsidP="00DD2A7B">
            <w:pPr>
              <w:spacing w:after="0" w:line="240" w:lineRule="auto"/>
              <w:jc w:val="center"/>
              <w:rPr>
                <w:rFonts w:ascii="Times New Roman" w:eastAsia="Times New Roman" w:hAnsi="Times New Roman" w:cs="Times New Roman"/>
                <w:sz w:val="24"/>
                <w:szCs w:val="24"/>
              </w:rPr>
            </w:pPr>
            <w:r w:rsidRPr="00DD2A7B">
              <w:rPr>
                <w:rFonts w:ascii="Arial" w:eastAsia="Times New Roman" w:hAnsi="Arial" w:cs="Arial"/>
                <w:sz w:val="21"/>
                <w:szCs w:val="21"/>
              </w:rPr>
              <w:t>НИНА КИУРСКИ</w:t>
            </w:r>
          </w:p>
        </w:tc>
      </w:tr>
    </w:tbl>
    <w:p w:rsidR="00DD2A7B" w:rsidRPr="00DD2A7B" w:rsidRDefault="00DD2A7B" w:rsidP="00DD2A7B">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DD2A7B" w:rsidRPr="00DD2A7B" w:rsidTr="00DD2A7B">
        <w:trPr>
          <w:tblCellSpacing w:w="15" w:type="dxa"/>
        </w:trPr>
        <w:tc>
          <w:tcPr>
            <w:tcW w:w="2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p>
        </w:tc>
        <w:tc>
          <w:tcPr>
            <w:tcW w:w="2500" w:type="pct"/>
            <w:vAlign w:val="center"/>
            <w:hideMark/>
          </w:tcPr>
          <w:p w:rsidR="00DD2A7B" w:rsidRPr="00DD2A7B" w:rsidRDefault="00DD2A7B" w:rsidP="00DD2A7B">
            <w:pPr>
              <w:spacing w:after="0" w:line="240" w:lineRule="auto"/>
              <w:jc w:val="center"/>
              <w:rPr>
                <w:rFonts w:ascii="Times New Roman" w:eastAsia="Times New Roman" w:hAnsi="Times New Roman" w:cs="Times New Roman"/>
                <w:sz w:val="24"/>
                <w:szCs w:val="24"/>
              </w:rPr>
            </w:pPr>
          </w:p>
        </w:tc>
      </w:tr>
      <w:tr w:rsidR="00DD2A7B" w:rsidRPr="00DD2A7B" w:rsidTr="00DD2A7B">
        <w:trPr>
          <w:tblCellSpacing w:w="15" w:type="dxa"/>
        </w:trPr>
        <w:tc>
          <w:tcPr>
            <w:tcW w:w="2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p>
        </w:tc>
        <w:tc>
          <w:tcPr>
            <w:tcW w:w="0" w:type="auto"/>
            <w:vAlign w:val="center"/>
            <w:hideMark/>
          </w:tcPr>
          <w:p w:rsidR="00DD2A7B" w:rsidRPr="00DD2A7B" w:rsidRDefault="00DD2A7B" w:rsidP="00DD2A7B">
            <w:pPr>
              <w:spacing w:after="0" w:line="240" w:lineRule="auto"/>
              <w:rPr>
                <w:rFonts w:ascii="Times New Roman" w:eastAsia="Times New Roman" w:hAnsi="Times New Roman" w:cs="Times New Roman"/>
                <w:sz w:val="20"/>
                <w:szCs w:val="20"/>
              </w:rPr>
            </w:pPr>
          </w:p>
        </w:tc>
      </w:tr>
      <w:tr w:rsidR="00DD2A7B" w:rsidRPr="00DD2A7B" w:rsidTr="00DD2A7B">
        <w:trPr>
          <w:tblCellSpacing w:w="15" w:type="dxa"/>
        </w:trPr>
        <w:tc>
          <w:tcPr>
            <w:tcW w:w="2500" w:type="pct"/>
            <w:vAlign w:val="center"/>
            <w:hideMark/>
          </w:tcPr>
          <w:p w:rsidR="00DD2A7B" w:rsidRPr="00DD2A7B" w:rsidRDefault="00DD2A7B" w:rsidP="00DD2A7B">
            <w:pPr>
              <w:spacing w:after="0" w:line="240" w:lineRule="auto"/>
              <w:rPr>
                <w:rFonts w:ascii="Times New Roman" w:eastAsia="Times New Roman" w:hAnsi="Times New Roman" w:cs="Times New Roman"/>
                <w:sz w:val="24"/>
                <w:szCs w:val="24"/>
              </w:rPr>
            </w:pPr>
          </w:p>
        </w:tc>
        <w:tc>
          <w:tcPr>
            <w:tcW w:w="2500" w:type="pct"/>
            <w:vAlign w:val="center"/>
            <w:hideMark/>
          </w:tcPr>
          <w:p w:rsidR="00DD2A7B" w:rsidRPr="00DD2A7B" w:rsidRDefault="00DD2A7B" w:rsidP="00DD2A7B">
            <w:pPr>
              <w:spacing w:after="0" w:line="240" w:lineRule="auto"/>
              <w:jc w:val="center"/>
              <w:rPr>
                <w:rFonts w:ascii="Times New Roman" w:eastAsia="Times New Roman" w:hAnsi="Times New Roman" w:cs="Times New Roman"/>
                <w:sz w:val="24"/>
                <w:szCs w:val="24"/>
              </w:rPr>
            </w:pPr>
          </w:p>
        </w:tc>
      </w:tr>
    </w:tbl>
    <w:p w:rsidR="00A314B8" w:rsidRPr="00DD2A7B" w:rsidRDefault="009E4C71" w:rsidP="00DD2A7B"/>
    <w:sectPr w:rsidR="00A314B8" w:rsidRPr="00DD2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A1"/>
    <w:rsid w:val="002F36B5"/>
    <w:rsid w:val="003B79A1"/>
    <w:rsid w:val="008E57EF"/>
    <w:rsid w:val="009E4C71"/>
    <w:rsid w:val="00DD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A1"/>
    <w:rPr>
      <w:rFonts w:ascii="Tahoma" w:hAnsi="Tahoma" w:cs="Tahoma"/>
      <w:sz w:val="16"/>
      <w:szCs w:val="16"/>
    </w:rPr>
  </w:style>
  <w:style w:type="paragraph" w:styleId="NormalWeb">
    <w:name w:val="Normal (Web)"/>
    <w:basedOn w:val="Normal"/>
    <w:uiPriority w:val="99"/>
    <w:semiHidden/>
    <w:unhideWhenUsed/>
    <w:rsid w:val="00DD2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zmak">
    <w:name w:val="razmak"/>
    <w:basedOn w:val="Normal"/>
    <w:rsid w:val="00DD2A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A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A1"/>
    <w:rPr>
      <w:rFonts w:ascii="Tahoma" w:hAnsi="Tahoma" w:cs="Tahoma"/>
      <w:sz w:val="16"/>
      <w:szCs w:val="16"/>
    </w:rPr>
  </w:style>
  <w:style w:type="paragraph" w:styleId="NormalWeb">
    <w:name w:val="Normal (Web)"/>
    <w:basedOn w:val="Normal"/>
    <w:uiPriority w:val="99"/>
    <w:semiHidden/>
    <w:unhideWhenUsed/>
    <w:rsid w:val="00DD2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zmak">
    <w:name w:val="razmak"/>
    <w:basedOn w:val="Normal"/>
    <w:rsid w:val="00DD2A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59341">
      <w:bodyDiv w:val="1"/>
      <w:marLeft w:val="0"/>
      <w:marRight w:val="0"/>
      <w:marTop w:val="0"/>
      <w:marBottom w:val="0"/>
      <w:divBdr>
        <w:top w:val="none" w:sz="0" w:space="0" w:color="auto"/>
        <w:left w:val="none" w:sz="0" w:space="0" w:color="auto"/>
        <w:bottom w:val="none" w:sz="0" w:space="0" w:color="auto"/>
        <w:right w:val="none" w:sz="0" w:space="0" w:color="auto"/>
      </w:divBdr>
      <w:divsChild>
        <w:div w:id="1939175177">
          <w:marLeft w:val="0"/>
          <w:marRight w:val="0"/>
          <w:marTop w:val="0"/>
          <w:marBottom w:val="0"/>
          <w:divBdr>
            <w:top w:val="none" w:sz="0" w:space="0" w:color="auto"/>
            <w:left w:val="none" w:sz="0" w:space="0" w:color="auto"/>
            <w:bottom w:val="none" w:sz="0" w:space="0" w:color="auto"/>
            <w:right w:val="none" w:sz="0" w:space="0" w:color="auto"/>
          </w:divBdr>
        </w:div>
        <w:div w:id="1186670175">
          <w:marLeft w:val="0"/>
          <w:marRight w:val="0"/>
          <w:marTop w:val="0"/>
          <w:marBottom w:val="0"/>
          <w:divBdr>
            <w:top w:val="none" w:sz="0" w:space="0" w:color="auto"/>
            <w:left w:val="none" w:sz="0" w:space="0" w:color="auto"/>
            <w:bottom w:val="none" w:sz="0" w:space="0" w:color="auto"/>
            <w:right w:val="none" w:sz="0" w:space="0" w:color="auto"/>
          </w:divBdr>
        </w:div>
        <w:div w:id="579369851">
          <w:marLeft w:val="0"/>
          <w:marRight w:val="0"/>
          <w:marTop w:val="0"/>
          <w:marBottom w:val="0"/>
          <w:divBdr>
            <w:top w:val="none" w:sz="0" w:space="0" w:color="auto"/>
            <w:left w:val="none" w:sz="0" w:space="0" w:color="auto"/>
            <w:bottom w:val="none" w:sz="0" w:space="0" w:color="auto"/>
            <w:right w:val="none" w:sz="0" w:space="0" w:color="auto"/>
          </w:divBdr>
        </w:div>
        <w:div w:id="1398743621">
          <w:marLeft w:val="0"/>
          <w:marRight w:val="0"/>
          <w:marTop w:val="0"/>
          <w:marBottom w:val="0"/>
          <w:divBdr>
            <w:top w:val="none" w:sz="0" w:space="0" w:color="auto"/>
            <w:left w:val="none" w:sz="0" w:space="0" w:color="auto"/>
            <w:bottom w:val="none" w:sz="0" w:space="0" w:color="auto"/>
            <w:right w:val="none" w:sz="0" w:space="0" w:color="auto"/>
          </w:divBdr>
        </w:div>
        <w:div w:id="1000234761">
          <w:marLeft w:val="0"/>
          <w:marRight w:val="0"/>
          <w:marTop w:val="0"/>
          <w:marBottom w:val="0"/>
          <w:divBdr>
            <w:top w:val="none" w:sz="0" w:space="0" w:color="auto"/>
            <w:left w:val="none" w:sz="0" w:space="0" w:color="auto"/>
            <w:bottom w:val="none" w:sz="0" w:space="0" w:color="auto"/>
            <w:right w:val="none" w:sz="0" w:space="0" w:color="auto"/>
          </w:divBdr>
        </w:div>
        <w:div w:id="2041121437">
          <w:marLeft w:val="0"/>
          <w:marRight w:val="0"/>
          <w:marTop w:val="0"/>
          <w:marBottom w:val="0"/>
          <w:divBdr>
            <w:top w:val="none" w:sz="0" w:space="0" w:color="auto"/>
            <w:left w:val="none" w:sz="0" w:space="0" w:color="auto"/>
            <w:bottom w:val="none" w:sz="0" w:space="0" w:color="auto"/>
            <w:right w:val="none" w:sz="0" w:space="0" w:color="auto"/>
          </w:divBdr>
        </w:div>
        <w:div w:id="726877181">
          <w:marLeft w:val="0"/>
          <w:marRight w:val="0"/>
          <w:marTop w:val="0"/>
          <w:marBottom w:val="0"/>
          <w:divBdr>
            <w:top w:val="none" w:sz="0" w:space="0" w:color="auto"/>
            <w:left w:val="none" w:sz="0" w:space="0" w:color="auto"/>
            <w:bottom w:val="none" w:sz="0" w:space="0" w:color="auto"/>
            <w:right w:val="none" w:sz="0" w:space="0" w:color="auto"/>
          </w:divBdr>
        </w:div>
        <w:div w:id="1244947556">
          <w:marLeft w:val="0"/>
          <w:marRight w:val="0"/>
          <w:marTop w:val="0"/>
          <w:marBottom w:val="0"/>
          <w:divBdr>
            <w:top w:val="none" w:sz="0" w:space="0" w:color="auto"/>
            <w:left w:val="none" w:sz="0" w:space="0" w:color="auto"/>
            <w:bottom w:val="none" w:sz="0" w:space="0" w:color="auto"/>
            <w:right w:val="none" w:sz="0" w:space="0" w:color="auto"/>
          </w:divBdr>
        </w:div>
        <w:div w:id="2095935287">
          <w:marLeft w:val="0"/>
          <w:marRight w:val="0"/>
          <w:marTop w:val="0"/>
          <w:marBottom w:val="0"/>
          <w:divBdr>
            <w:top w:val="none" w:sz="0" w:space="0" w:color="auto"/>
            <w:left w:val="none" w:sz="0" w:space="0" w:color="auto"/>
            <w:bottom w:val="none" w:sz="0" w:space="0" w:color="auto"/>
            <w:right w:val="none" w:sz="0" w:space="0" w:color="auto"/>
          </w:divBdr>
        </w:div>
        <w:div w:id="661197960">
          <w:marLeft w:val="0"/>
          <w:marRight w:val="0"/>
          <w:marTop w:val="0"/>
          <w:marBottom w:val="0"/>
          <w:divBdr>
            <w:top w:val="none" w:sz="0" w:space="0" w:color="auto"/>
            <w:left w:val="none" w:sz="0" w:space="0" w:color="auto"/>
            <w:bottom w:val="none" w:sz="0" w:space="0" w:color="auto"/>
            <w:right w:val="none" w:sz="0" w:space="0" w:color="auto"/>
          </w:divBdr>
        </w:div>
        <w:div w:id="850144891">
          <w:marLeft w:val="0"/>
          <w:marRight w:val="0"/>
          <w:marTop w:val="0"/>
          <w:marBottom w:val="0"/>
          <w:divBdr>
            <w:top w:val="none" w:sz="0" w:space="0" w:color="auto"/>
            <w:left w:val="none" w:sz="0" w:space="0" w:color="auto"/>
            <w:bottom w:val="none" w:sz="0" w:space="0" w:color="auto"/>
            <w:right w:val="none" w:sz="0" w:space="0" w:color="auto"/>
          </w:divBdr>
        </w:div>
        <w:div w:id="1199970258">
          <w:marLeft w:val="0"/>
          <w:marRight w:val="0"/>
          <w:marTop w:val="0"/>
          <w:marBottom w:val="0"/>
          <w:divBdr>
            <w:top w:val="none" w:sz="0" w:space="0" w:color="auto"/>
            <w:left w:val="none" w:sz="0" w:space="0" w:color="auto"/>
            <w:bottom w:val="none" w:sz="0" w:space="0" w:color="auto"/>
            <w:right w:val="none" w:sz="0" w:space="0" w:color="auto"/>
          </w:divBdr>
        </w:div>
        <w:div w:id="1558005842">
          <w:marLeft w:val="0"/>
          <w:marRight w:val="0"/>
          <w:marTop w:val="0"/>
          <w:marBottom w:val="0"/>
          <w:divBdr>
            <w:top w:val="none" w:sz="0" w:space="0" w:color="auto"/>
            <w:left w:val="none" w:sz="0" w:space="0" w:color="auto"/>
            <w:bottom w:val="none" w:sz="0" w:space="0" w:color="auto"/>
            <w:right w:val="none" w:sz="0" w:space="0" w:color="auto"/>
          </w:divBdr>
        </w:div>
      </w:divsChild>
    </w:div>
    <w:div w:id="1906915054">
      <w:bodyDiv w:val="1"/>
      <w:marLeft w:val="0"/>
      <w:marRight w:val="0"/>
      <w:marTop w:val="0"/>
      <w:marBottom w:val="0"/>
      <w:divBdr>
        <w:top w:val="none" w:sz="0" w:space="0" w:color="auto"/>
        <w:left w:val="none" w:sz="0" w:space="0" w:color="auto"/>
        <w:bottom w:val="none" w:sz="0" w:space="0" w:color="auto"/>
        <w:right w:val="none" w:sz="0" w:space="0" w:color="auto"/>
      </w:divBdr>
      <w:divsChild>
        <w:div w:id="833883169">
          <w:marLeft w:val="0"/>
          <w:marRight w:val="0"/>
          <w:marTop w:val="0"/>
          <w:marBottom w:val="0"/>
          <w:divBdr>
            <w:top w:val="none" w:sz="0" w:space="0" w:color="auto"/>
            <w:left w:val="none" w:sz="0" w:space="0" w:color="auto"/>
            <w:bottom w:val="none" w:sz="0" w:space="0" w:color="auto"/>
            <w:right w:val="none" w:sz="0" w:space="0" w:color="auto"/>
          </w:divBdr>
        </w:div>
        <w:div w:id="1640497443">
          <w:marLeft w:val="0"/>
          <w:marRight w:val="0"/>
          <w:marTop w:val="0"/>
          <w:marBottom w:val="0"/>
          <w:divBdr>
            <w:top w:val="none" w:sz="0" w:space="0" w:color="auto"/>
            <w:left w:val="none" w:sz="0" w:space="0" w:color="auto"/>
            <w:bottom w:val="none" w:sz="0" w:space="0" w:color="auto"/>
            <w:right w:val="none" w:sz="0" w:space="0" w:color="auto"/>
          </w:divBdr>
        </w:div>
        <w:div w:id="891960375">
          <w:marLeft w:val="0"/>
          <w:marRight w:val="0"/>
          <w:marTop w:val="0"/>
          <w:marBottom w:val="0"/>
          <w:divBdr>
            <w:top w:val="none" w:sz="0" w:space="0" w:color="auto"/>
            <w:left w:val="none" w:sz="0" w:space="0" w:color="auto"/>
            <w:bottom w:val="none" w:sz="0" w:space="0" w:color="auto"/>
            <w:right w:val="none" w:sz="0" w:space="0" w:color="auto"/>
          </w:divBdr>
        </w:div>
        <w:div w:id="431635284">
          <w:marLeft w:val="0"/>
          <w:marRight w:val="0"/>
          <w:marTop w:val="0"/>
          <w:marBottom w:val="0"/>
          <w:divBdr>
            <w:top w:val="none" w:sz="0" w:space="0" w:color="auto"/>
            <w:left w:val="none" w:sz="0" w:space="0" w:color="auto"/>
            <w:bottom w:val="none" w:sz="0" w:space="0" w:color="auto"/>
            <w:right w:val="none" w:sz="0" w:space="0" w:color="auto"/>
          </w:divBdr>
        </w:div>
        <w:div w:id="619847240">
          <w:marLeft w:val="0"/>
          <w:marRight w:val="0"/>
          <w:marTop w:val="0"/>
          <w:marBottom w:val="0"/>
          <w:divBdr>
            <w:top w:val="none" w:sz="0" w:space="0" w:color="auto"/>
            <w:left w:val="none" w:sz="0" w:space="0" w:color="auto"/>
            <w:bottom w:val="none" w:sz="0" w:space="0" w:color="auto"/>
            <w:right w:val="none" w:sz="0" w:space="0" w:color="auto"/>
          </w:divBdr>
        </w:div>
        <w:div w:id="1148013126">
          <w:marLeft w:val="0"/>
          <w:marRight w:val="0"/>
          <w:marTop w:val="0"/>
          <w:marBottom w:val="0"/>
          <w:divBdr>
            <w:top w:val="none" w:sz="0" w:space="0" w:color="auto"/>
            <w:left w:val="none" w:sz="0" w:space="0" w:color="auto"/>
            <w:bottom w:val="none" w:sz="0" w:space="0" w:color="auto"/>
            <w:right w:val="none" w:sz="0" w:space="0" w:color="auto"/>
          </w:divBdr>
        </w:div>
        <w:div w:id="2053530704">
          <w:marLeft w:val="0"/>
          <w:marRight w:val="0"/>
          <w:marTop w:val="0"/>
          <w:marBottom w:val="0"/>
          <w:divBdr>
            <w:top w:val="none" w:sz="0" w:space="0" w:color="auto"/>
            <w:left w:val="none" w:sz="0" w:space="0" w:color="auto"/>
            <w:bottom w:val="none" w:sz="0" w:space="0" w:color="auto"/>
            <w:right w:val="none" w:sz="0" w:space="0" w:color="auto"/>
          </w:divBdr>
        </w:div>
        <w:div w:id="1993871209">
          <w:marLeft w:val="0"/>
          <w:marRight w:val="0"/>
          <w:marTop w:val="0"/>
          <w:marBottom w:val="0"/>
          <w:divBdr>
            <w:top w:val="none" w:sz="0" w:space="0" w:color="auto"/>
            <w:left w:val="none" w:sz="0" w:space="0" w:color="auto"/>
            <w:bottom w:val="none" w:sz="0" w:space="0" w:color="auto"/>
            <w:right w:val="none" w:sz="0" w:space="0" w:color="auto"/>
          </w:divBdr>
        </w:div>
        <w:div w:id="1109084563">
          <w:marLeft w:val="0"/>
          <w:marRight w:val="0"/>
          <w:marTop w:val="0"/>
          <w:marBottom w:val="0"/>
          <w:divBdr>
            <w:top w:val="none" w:sz="0" w:space="0" w:color="auto"/>
            <w:left w:val="none" w:sz="0" w:space="0" w:color="auto"/>
            <w:bottom w:val="none" w:sz="0" w:space="0" w:color="auto"/>
            <w:right w:val="none" w:sz="0" w:space="0" w:color="auto"/>
          </w:divBdr>
        </w:div>
        <w:div w:id="54437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2025-03-28T03:53:00Z</cp:lastPrinted>
  <dcterms:created xsi:type="dcterms:W3CDTF">2025-02-18T05:13:00Z</dcterms:created>
  <dcterms:modified xsi:type="dcterms:W3CDTF">2025-03-28T03:53:00Z</dcterms:modified>
</cp:coreProperties>
</file>